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34218" w14:paraId="31DBC227" w14:textId="77777777" w:rsidTr="00F50294">
        <w:tc>
          <w:tcPr>
            <w:tcW w:w="2654" w:type="pct"/>
          </w:tcPr>
          <w:p w14:paraId="7EFDDB70" w14:textId="77777777" w:rsidR="00DC56CC" w:rsidRPr="00B520DD" w:rsidRDefault="00000000" w:rsidP="00C42A91">
            <w:pPr>
              <w:spacing w:line="240" w:lineRule="atLeast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7B3D5A06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6BD865D3" w14:textId="77777777" w:rsidR="0034597B" w:rsidRPr="00B520DD" w:rsidRDefault="00000000" w:rsidP="00C42A9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67C73F85" w14:textId="416521AD" w:rsidR="00EB59FA" w:rsidRPr="00234C84" w:rsidRDefault="00234C84" w:rsidP="00C42A91">
            <w:pPr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61DCB27F" w14:textId="77777777" w:rsidR="0022770D" w:rsidRPr="00B520DD" w:rsidRDefault="00000000" w:rsidP="00C42A91">
            <w:pPr>
              <w:spacing w:line="240" w:lineRule="atLeast"/>
              <w:jc w:val="center"/>
              <w:rPr>
                <w:sz w:val="26"/>
                <w:szCs w:val="26"/>
                <w:lang w:val="fr-FR"/>
              </w:rPr>
            </w:pPr>
          </w:p>
          <w:p w14:paraId="6AB8A287" w14:textId="77B5F9EB" w:rsidR="00DC56CC" w:rsidRPr="00B520DD" w:rsidRDefault="00000000" w:rsidP="00C42A9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6D56C0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48400091" w14:textId="77777777" w:rsidR="000F2D8B" w:rsidRDefault="00000000" w:rsidP="00C42A91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II</w:t>
            </w:r>
          </w:p>
          <w:p w14:paraId="5A628740" w14:textId="77777777" w:rsidR="00DC56CC" w:rsidRPr="00B520DD" w:rsidRDefault="00000000" w:rsidP="00C42A91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2023 - 2024</w:t>
            </w:r>
          </w:p>
          <w:p w14:paraId="10EB9485" w14:textId="77777777" w:rsidR="005843D9" w:rsidRPr="00B520DD" w:rsidRDefault="00000000" w:rsidP="00C42A91">
            <w:pPr>
              <w:spacing w:line="240" w:lineRule="atLeast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10</w:t>
            </w:r>
          </w:p>
          <w:p w14:paraId="38AD65DE" w14:textId="77777777" w:rsidR="00DC56CC" w:rsidRPr="00ED7FB6" w:rsidRDefault="00000000" w:rsidP="00C42A91">
            <w:pPr>
              <w:spacing w:line="240" w:lineRule="atLeast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45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6F29CE49" w14:textId="77777777" w:rsidR="00DC56CC" w:rsidRPr="00B520DD" w:rsidRDefault="00000000" w:rsidP="00C42A91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56B420EB" w14:textId="083892B0" w:rsidR="00DC56CC" w:rsidRPr="00B520DD" w:rsidRDefault="00000000" w:rsidP="00C42A91">
      <w:pPr>
        <w:tabs>
          <w:tab w:val="left" w:pos="284"/>
        </w:tabs>
        <w:spacing w:line="24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7BB3A02C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55F29DA3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249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</w:t>
      </w:r>
    </w:p>
    <w:p w14:paraId="0C915CA1" w14:textId="6BAA3B6A" w:rsidR="00DA6820" w:rsidRPr="00B520DD" w:rsidRDefault="00000000" w:rsidP="00C42A91">
      <w:pPr>
        <w:spacing w:line="240" w:lineRule="atLeast"/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6ACB4363" w14:textId="3EDDBEDE" w:rsidR="0022598D" w:rsidRDefault="0022598D" w:rsidP="00C42A91">
      <w:pPr>
        <w:spacing w:line="240" w:lineRule="atLeast"/>
        <w:rPr>
          <w:b/>
          <w:szCs w:val="26"/>
        </w:rPr>
      </w:pPr>
      <w:r>
        <w:rPr>
          <w:noProof/>
          <w:sz w:val="26"/>
          <w:szCs w:val="26"/>
        </w:rPr>
        <w:pict w14:anchorId="3514ABE6">
          <v:line id="_x0000_s1027" style="position:absolute;z-index:2" from=".7pt,10pt" to="496.75pt,10pt"/>
        </w:pict>
      </w:r>
    </w:p>
    <w:p w14:paraId="020E08A5" w14:textId="57761AD6" w:rsidR="004B6829" w:rsidRPr="00430AD3" w:rsidRDefault="00A90DB7" w:rsidP="00C42A91">
      <w:pPr>
        <w:numPr>
          <w:ilvl w:val="0"/>
          <w:numId w:val="1"/>
        </w:numPr>
        <w:spacing w:line="240" w:lineRule="atLeast"/>
        <w:rPr>
          <w:b/>
          <w:szCs w:val="26"/>
          <w:lang w:val="vi-VN"/>
        </w:rPr>
      </w:pPr>
      <w:bookmarkStart w:id="2" w:name="note"/>
      <w:bookmarkEnd w:id="2"/>
      <w:r>
        <w:rPr>
          <w:b/>
          <w:szCs w:val="26"/>
        </w:rPr>
        <w:t>PHẦN</w:t>
      </w:r>
      <w:r>
        <w:rPr>
          <w:b/>
          <w:szCs w:val="26"/>
          <w:lang w:val="vi-VN"/>
        </w:rPr>
        <w:t xml:space="preserve"> TRẮC NGHIỆM (7,0 điểm)</w:t>
      </w:r>
    </w:p>
    <w:p w14:paraId="436487B8" w14:textId="7B499FB5" w:rsidR="007150D4" w:rsidRPr="0022598D" w:rsidRDefault="00000000" w:rsidP="00C42A91">
      <w:pPr>
        <w:spacing w:line="240" w:lineRule="atLeast"/>
        <w:rPr>
          <w:sz w:val="26"/>
          <w:szCs w:val="26"/>
        </w:rPr>
      </w:pPr>
      <w:r w:rsidRPr="00B520DD">
        <w:rPr>
          <w:b/>
          <w:szCs w:val="26"/>
        </w:rPr>
        <w:t xml:space="preserve">Câu 1. </w:t>
      </w:r>
      <w:r w:rsidRPr="007150D4">
        <w:rPr>
          <w:b/>
          <w:bCs/>
        </w:rPr>
        <w:t xml:space="preserve">Nông nghiệp </w:t>
      </w:r>
      <w:r>
        <w:rPr>
          <w:b/>
          <w:bCs/>
        </w:rPr>
        <w:t>ngày</w:t>
      </w:r>
      <w:r>
        <w:rPr>
          <w:b/>
          <w:bCs/>
          <w:lang w:val="vi-VN"/>
        </w:rPr>
        <w:t xml:space="preserve"> </w:t>
      </w:r>
      <w:r w:rsidRPr="007150D4">
        <w:rPr>
          <w:b/>
          <w:bCs/>
        </w:rPr>
        <w:t>nay đang phải đối mặt với vấn đề chủ yếu nào</w:t>
      </w:r>
      <w:r>
        <w:rPr>
          <w:b/>
          <w:bCs/>
          <w:lang w:val="vi-VN"/>
        </w:rPr>
        <w:t>?</w:t>
      </w:r>
    </w:p>
    <w:p w14:paraId="02B77CB5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Sử dụng thuốc bảo vệ thực vật gây thoái hoá đất, ô nhiễm môi trường.</w:t>
      </w:r>
    </w:p>
    <w:p w14:paraId="5437DD95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Tác động của biến đổi khí hậu, việc sử dụng nhiều phân bón vô cơ.</w:t>
      </w:r>
    </w:p>
    <w:p w14:paraId="7E3C6EF3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>Dân số quá đông nên nhu cầu các sản phẩm nông nghiệp tăng nhanh.</w:t>
      </w:r>
    </w:p>
    <w:p w14:paraId="6F795E9B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</w:rPr>
        <w:t>Suy</w:t>
      </w:r>
      <w:r>
        <w:rPr>
          <w:color w:val="000000"/>
          <w:lang w:val="vi-VN"/>
        </w:rPr>
        <w:t xml:space="preserve"> giảm tài nguyên đất</w:t>
      </w:r>
      <w:r w:rsidRPr="00A73349">
        <w:rPr>
          <w:color w:val="000000"/>
        </w:rPr>
        <w:t>, tác động của biến đổi khí hậu.</w:t>
      </w:r>
    </w:p>
    <w:p w14:paraId="1E2F43BE" w14:textId="77777777" w:rsidR="00033A64" w:rsidRPr="00033A64" w:rsidRDefault="00000000" w:rsidP="00C42A91">
      <w:pPr>
        <w:pStyle w:val="ThnVnban"/>
        <w:spacing w:before="0" w:line="240" w:lineRule="atLeast"/>
        <w:ind w:left="0"/>
        <w:rPr>
          <w:rFonts w:eastAsia="Times New Roman" w:hint="default"/>
          <w:b/>
          <w:bCs/>
          <w:lang w:val="vi-VN" w:eastAsia="en-US"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033A64">
        <w:rPr>
          <w:rFonts w:eastAsia="Times New Roman"/>
          <w:b/>
          <w:bCs/>
          <w:lang w:eastAsia="en-US"/>
        </w:rPr>
        <w:t>Cây lúa</w:t>
      </w:r>
      <w:r w:rsidRPr="00033A64">
        <w:rPr>
          <w:rFonts w:eastAsia="Times New Roman"/>
          <w:b/>
          <w:bCs/>
          <w:spacing w:val="-3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mì</w:t>
      </w:r>
      <w:r w:rsidRPr="00033A64">
        <w:rPr>
          <w:rFonts w:eastAsia="Times New Roman"/>
          <w:b/>
          <w:bCs/>
          <w:spacing w:val="-2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phân</w:t>
      </w:r>
      <w:r w:rsidRPr="00033A64">
        <w:rPr>
          <w:rFonts w:eastAsia="Times New Roman"/>
          <w:b/>
          <w:bCs/>
          <w:lang w:val="vi-VN" w:eastAsia="en-US"/>
        </w:rPr>
        <w:t xml:space="preserve"> bố chủ yếu ở khu vực</w:t>
      </w:r>
    </w:p>
    <w:p w14:paraId="16468500" w14:textId="77777777" w:rsidR="00A77B3E" w:rsidRDefault="00000000" w:rsidP="00C42A91">
      <w:pPr>
        <w:tabs>
          <w:tab w:val="left" w:pos="280"/>
          <w:tab w:val="left" w:pos="2580"/>
          <w:tab w:val="left" w:pos="5240"/>
          <w:tab w:val="left" w:pos="766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Nhiệt</w:t>
      </w:r>
      <w:r w:rsidRPr="00A73349">
        <w:rPr>
          <w:color w:val="000000"/>
          <w:spacing w:val="-3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Ôn</w:t>
      </w:r>
      <w:r w:rsidRPr="00A73349">
        <w:rPr>
          <w:color w:val="000000"/>
          <w:spacing w:val="-1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>Hàn</w:t>
      </w:r>
      <w:r w:rsidRPr="00A73349">
        <w:rPr>
          <w:color w:val="000000"/>
          <w:lang w:val="vi-VN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</w:rPr>
        <w:t>Xích</w:t>
      </w:r>
      <w:r w:rsidRPr="00A73349">
        <w:rPr>
          <w:color w:val="000000"/>
          <w:lang w:val="vi-VN"/>
        </w:rPr>
        <w:t xml:space="preserve"> đạo</w:t>
      </w:r>
      <w:r w:rsidRPr="00A73349">
        <w:rPr>
          <w:color w:val="000000"/>
        </w:rPr>
        <w:t>.</w:t>
      </w:r>
    </w:p>
    <w:p w14:paraId="2A691496" w14:textId="77777777" w:rsidR="005755DC" w:rsidRPr="00211585" w:rsidRDefault="00000000" w:rsidP="00C42A91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211585">
        <w:rPr>
          <w:rFonts w:ascii="Times New Roman" w:hAnsi="Times New Roman"/>
          <w:b/>
          <w:sz w:val="24"/>
          <w:szCs w:val="24"/>
          <w:lang w:eastAsia="en-US"/>
        </w:rPr>
        <w:t>Biểu</w:t>
      </w:r>
      <w:r w:rsidRPr="00211585">
        <w:rPr>
          <w:rFonts w:ascii="Times New Roman" w:hAnsi="Times New Roman"/>
          <w:b/>
          <w:sz w:val="24"/>
          <w:szCs w:val="24"/>
          <w:lang w:val="vi-VN" w:eastAsia="en-US"/>
        </w:rPr>
        <w:t xml:space="preserve"> hiện s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>ự biến</w:t>
      </w:r>
      <w:r w:rsidRPr="00211585">
        <w:rPr>
          <w:rFonts w:ascii="Times New Roman" w:hAnsi="Times New Roman" w:hint="cs"/>
          <w:b/>
          <w:sz w:val="24"/>
          <w:szCs w:val="24"/>
          <w:lang w:val="vi-VN" w:eastAsia="en-US"/>
        </w:rPr>
        <w:t xml:space="preserve"> động dân số do chênh lệch giữa số đến và số đi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 xml:space="preserve"> được gọi là</w:t>
      </w:r>
    </w:p>
    <w:p w14:paraId="00C01129" w14:textId="4DD4ABAE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tự nhiên.</w:t>
      </w:r>
      <w:r w:rsidR="0022598D">
        <w:rPr>
          <w:color w:val="000000"/>
          <w:lang w:val="vi-VN"/>
        </w:rPr>
        <w:t xml:space="preserve">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 dân số</w:t>
      </w:r>
      <w:r w:rsidRPr="00A73349">
        <w:rPr>
          <w:rFonts w:hint="cs"/>
          <w:color w:val="000000"/>
          <w:lang w:val="vi-VN"/>
        </w:rPr>
        <w:t xml:space="preserve"> thực tế</w:t>
      </w:r>
      <w:r w:rsidRPr="00A73349">
        <w:rPr>
          <w:color w:val="000000"/>
        </w:rPr>
        <w:t>.</w:t>
      </w:r>
      <w:r w:rsidR="0022598D">
        <w:rPr>
          <w:lang w:val="vi-VN"/>
        </w:rPr>
        <w:t xml:space="preserve">    </w:t>
      </w:r>
      <w:r>
        <w:rPr>
          <w:b/>
        </w:rPr>
        <w:t>C.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cơ học.</w:t>
      </w:r>
      <w:r w:rsidRPr="00A73349">
        <w:rPr>
          <w:color w:val="000000"/>
          <w:lang w:val="vi-VN"/>
        </w:rPr>
        <w:t xml:space="preserve">  </w:t>
      </w:r>
      <w:r>
        <w:rPr>
          <w:b/>
        </w:rPr>
        <w:t>D.</w:t>
      </w:r>
      <w:r>
        <w:t xml:space="preserve"> </w:t>
      </w:r>
      <w:r w:rsidRPr="00A73349">
        <w:rPr>
          <w:color w:val="000000"/>
        </w:rPr>
        <w:t xml:space="preserve">Quy </w:t>
      </w:r>
      <w:r w:rsidRPr="00A73349">
        <w:rPr>
          <w:rFonts w:hint="cs"/>
          <w:color w:val="000000"/>
        </w:rPr>
        <w:t>mô dân số.</w:t>
      </w:r>
    </w:p>
    <w:p w14:paraId="635EFD93" w14:textId="77777777" w:rsidR="00033A64" w:rsidRPr="00033A64" w:rsidRDefault="00000000" w:rsidP="00C42A91">
      <w:pPr>
        <w:pStyle w:val="Normal0"/>
        <w:tabs>
          <w:tab w:val="left" w:pos="4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033A64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Phương thức chăn nuôi công nghiệp thường dựa trên cơ sở nguồn thức ăn </w:t>
      </w:r>
    </w:p>
    <w:p w14:paraId="12ACEE4D" w14:textId="294049D6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Diện tích mặt nước.</w:t>
      </w:r>
      <w:r w:rsidR="0022598D">
        <w:rPr>
          <w:color w:val="000000"/>
          <w:lang w:val="vi-VN"/>
        </w:rPr>
        <w:t xml:space="preserve">  </w:t>
      </w:r>
      <w:r w:rsidR="00A52399">
        <w:rPr>
          <w:color w:val="000000"/>
          <w:lang w:val="vi-VN"/>
        </w:rPr>
        <w:t xml:space="preserve">  </w:t>
      </w:r>
      <w:r>
        <w:rPr>
          <w:b/>
        </w:rPr>
        <w:t>B.</w:t>
      </w:r>
      <w:r>
        <w:t xml:space="preserve"> </w:t>
      </w:r>
      <w:r w:rsidRPr="00A73349">
        <w:rPr>
          <w:rFonts w:eastAsia="Courier New"/>
          <w:color w:val="000000"/>
          <w:lang w:eastAsia="vi-VN" w:bidi="vi-VN"/>
        </w:rPr>
        <w:t>Hoa màu, lương thực.</w:t>
      </w:r>
      <w:r w:rsidR="0022598D">
        <w:rPr>
          <w:rFonts w:eastAsia="Courier New"/>
          <w:color w:val="000000"/>
          <w:lang w:val="vi-VN" w:eastAsia="vi-VN" w:bidi="vi-VN"/>
        </w:rPr>
        <w:t xml:space="preserve">    </w:t>
      </w:r>
      <w:r w:rsidR="00A52399">
        <w:rPr>
          <w:rFonts w:eastAsia="Courier New"/>
          <w:color w:val="000000"/>
          <w:lang w:val="vi-VN" w:eastAsia="vi-VN" w:bidi="vi-VN"/>
        </w:rPr>
        <w:t xml:space="preserve">   </w:t>
      </w:r>
      <w:r>
        <w:rPr>
          <w:b/>
        </w:rPr>
        <w:t>C.</w:t>
      </w:r>
      <w:r>
        <w:t xml:space="preserve"> </w:t>
      </w:r>
      <w:r w:rsidRPr="00A73349">
        <w:rPr>
          <w:color w:val="000000"/>
        </w:rPr>
        <w:t>Chế biến tổng hợp.</w:t>
      </w:r>
      <w:r>
        <w:rPr>
          <w:b/>
        </w:rPr>
        <w:tab/>
      </w:r>
      <w:r w:rsidR="00A52399">
        <w:rPr>
          <w:b/>
          <w:lang w:val="vi-VN"/>
        </w:rPr>
        <w:t xml:space="preserve">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Đồng cỏ tự nhiên.</w:t>
      </w:r>
    </w:p>
    <w:p w14:paraId="0F3EC596" w14:textId="77777777" w:rsidR="008D320B" w:rsidRPr="000F5E3B" w:rsidRDefault="00000000" w:rsidP="00C42A91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Tác động tiêu cực của đô thị hóa đến kinh tế, xã hội và môi trường </w:t>
      </w:r>
      <w:r w:rsidRPr="000F5E3B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78E872B4" w14:textId="39C0BBE5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Tăng tỉ trọng công nghiệp, dịch vụ.</w:t>
      </w:r>
      <w:r w:rsidR="00E76067">
        <w:rPr>
          <w:color w:val="000000"/>
        </w:rPr>
        <w:tab/>
      </w:r>
      <w:r w:rsidR="00E76067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 xml:space="preserve">Chất lượng môi trường không đảm bảo. </w:t>
      </w:r>
    </w:p>
    <w:p w14:paraId="00A68BD5" w14:textId="776EE2A1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Cơ sở hạ tầng đô thị quá tải.</w:t>
      </w:r>
      <w:r w:rsidR="00E76067">
        <w:tab/>
      </w:r>
      <w:r w:rsidR="00E76067">
        <w:tab/>
      </w:r>
      <w:r w:rsidR="00E76067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Sức ép đến vấn đề việc làm.</w:t>
      </w:r>
    </w:p>
    <w:p w14:paraId="104F1398" w14:textId="77777777" w:rsidR="006D1EB4" w:rsidRPr="006D1EB4" w:rsidRDefault="00000000" w:rsidP="00C42A91">
      <w:pPr>
        <w:pStyle w:val="Normal0"/>
        <w:tabs>
          <w:tab w:val="left" w:pos="332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6D1EB4">
        <w:rPr>
          <w:rFonts w:ascii="Times New Roman" w:hAnsi="Times New Roman" w:hint="cs"/>
          <w:b/>
          <w:bCs/>
          <w:sz w:val="24"/>
          <w:szCs w:val="24"/>
          <w:lang w:eastAsia="en-US"/>
        </w:rPr>
        <w:t>Cây lương thực bao gồm</w:t>
      </w:r>
    </w:p>
    <w:p w14:paraId="16B40D4E" w14:textId="67C3EF18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Lúa gạo, ngô, lạc.</w:t>
      </w:r>
      <w:r w:rsidR="00E76067">
        <w:rPr>
          <w:color w:val="000000"/>
          <w:lang w:val="vi-VN"/>
        </w:rPr>
        <w:t xml:space="preserve">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 xml:space="preserve">Lúa gạo, lúa mì, ngô. </w:t>
      </w:r>
      <w:r w:rsidR="00E76067">
        <w:rPr>
          <w:lang w:val="vi-VN"/>
        </w:rPr>
        <w:t xml:space="preserve"> 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Lúa gạo, ngô, đậu.</w:t>
      </w:r>
      <w:r>
        <w:rPr>
          <w:b/>
        </w:rPr>
        <w:tab/>
      </w:r>
      <w:r w:rsidR="00E76067">
        <w:rPr>
          <w:b/>
          <w:lang w:val="vi-VN"/>
        </w:rPr>
        <w:t xml:space="preserve">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Lúa mì, ngô, mía.</w:t>
      </w:r>
    </w:p>
    <w:p w14:paraId="146F3936" w14:textId="77777777" w:rsidR="00394E20" w:rsidRPr="00C16F49" w:rsidRDefault="00000000" w:rsidP="00C42A91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“T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ạ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o đi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ề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u ki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ệ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c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ầ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thi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ế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t cho quá trình s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ả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xu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ấ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t” </w:t>
      </w:r>
      <w:r w:rsidRPr="00C16F49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là vai trò của nguồn lực </w:t>
      </w:r>
    </w:p>
    <w:p w14:paraId="3AC680C0" w14:textId="6AD02416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22598D">
        <w:rPr>
          <w:color w:val="000000"/>
          <w:lang w:val="vi-VN"/>
        </w:rPr>
        <w:t xml:space="preserve">    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Tự nhiên.</w:t>
      </w:r>
      <w:r w:rsidR="0022598D">
        <w:rPr>
          <w:color w:val="000000"/>
          <w:lang w:val="vi-VN"/>
        </w:rPr>
        <w:t xml:space="preserve">                </w:t>
      </w:r>
      <w:r>
        <w:rPr>
          <w:b/>
        </w:rPr>
        <w:t>C.</w:t>
      </w:r>
      <w:r>
        <w:t xml:space="preserve"> </w:t>
      </w:r>
      <w:r w:rsidR="00BC4320" w:rsidRPr="00A73349">
        <w:rPr>
          <w:color w:val="000000"/>
        </w:rPr>
        <w:t xml:space="preserve">Kinh </w:t>
      </w:r>
      <w:r w:rsidRPr="00A73349">
        <w:rPr>
          <w:rFonts w:hint="cs"/>
          <w:color w:val="000000"/>
        </w:rPr>
        <w:t>tế - xã hội.</w:t>
      </w:r>
      <w:r>
        <w:rPr>
          <w:b/>
        </w:rPr>
        <w:tab/>
      </w:r>
      <w:r w:rsidR="0022598D">
        <w:rPr>
          <w:b/>
          <w:lang w:val="vi-VN"/>
        </w:rPr>
        <w:t xml:space="preserve">      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Trong và ngoài nước.</w:t>
      </w:r>
    </w:p>
    <w:p w14:paraId="6C460882" w14:textId="77777777" w:rsidR="009840CC" w:rsidRPr="009840CC" w:rsidRDefault="00000000" w:rsidP="00C42A91">
      <w:pPr>
        <w:pStyle w:val="Normal0"/>
        <w:tabs>
          <w:tab w:val="left" w:pos="43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9840CC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Dân số trên thế giới tăng lên hay giảm đi do</w:t>
      </w:r>
    </w:p>
    <w:p w14:paraId="76276F41" w14:textId="1C71F6DA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xuất cư.</w:t>
      </w:r>
      <w:r w:rsidR="0022598D">
        <w:rPr>
          <w:color w:val="000000"/>
          <w:lang w:val="vi-VN" w:eastAsia="vi-VN" w:bidi="vi-VN"/>
        </w:rPr>
        <w:t xml:space="preserve">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Xuất cư và tử vong.</w:t>
      </w:r>
      <w:r w:rsidR="0022598D">
        <w:rPr>
          <w:color w:val="000000"/>
          <w:lang w:val="vi-VN" w:eastAsia="vi-VN" w:bidi="vi-VN"/>
        </w:rPr>
        <w:t xml:space="preserve">      </w:t>
      </w:r>
      <w:r>
        <w:rPr>
          <w:b/>
        </w:rPr>
        <w:t>C.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nhập cư.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tử vong.</w:t>
      </w:r>
    </w:p>
    <w:p w14:paraId="61E412D6" w14:textId="77777777" w:rsidR="00057535" w:rsidRPr="00057535" w:rsidRDefault="00000000" w:rsidP="00C42A91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057535">
        <w:rPr>
          <w:rFonts w:ascii="Times New Roman" w:hAnsi="Times New Roman" w:hint="cs"/>
          <w:b/>
          <w:bCs/>
          <w:sz w:val="24"/>
          <w:szCs w:val="24"/>
          <w:lang w:eastAsia="en-US"/>
        </w:rPr>
        <w:t>Trong sản xuất nông nghiệp, lâm nghiệp, thủy sản đất trồng, mặt nước được coi là</w:t>
      </w:r>
    </w:p>
    <w:p w14:paraId="54B1F8C3" w14:textId="307D4901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Cơ sở vật chất.</w:t>
      </w:r>
      <w:r w:rsidR="0022598D">
        <w:rPr>
          <w:color w:val="000000"/>
          <w:lang w:val="vi-VN"/>
        </w:rPr>
        <w:t xml:space="preserve">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Công cụ lao động.</w:t>
      </w:r>
      <w:r w:rsidR="0022598D">
        <w:rPr>
          <w:lang w:val="vi-VN"/>
        </w:rPr>
        <w:t xml:space="preserve">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Tư liệu sản xuất</w:t>
      </w:r>
      <w:r>
        <w:rPr>
          <w:rFonts w:hint="cs"/>
          <w:color w:val="000000"/>
          <w:lang w:val="vi-VN"/>
        </w:rPr>
        <w:t xml:space="preserve"> chủ yếu</w:t>
      </w:r>
      <w:r w:rsidRPr="00A73349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Đối tượng lao động.</w:t>
      </w:r>
    </w:p>
    <w:p w14:paraId="4AA120F0" w14:textId="77777777" w:rsidR="00984A63" w:rsidRPr="00984A63" w:rsidRDefault="00000000" w:rsidP="00C42A91">
      <w:pPr>
        <w:pStyle w:val="Normal0"/>
        <w:tabs>
          <w:tab w:val="left" w:pos="44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Thông thường những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có vốn đầu tư ra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ngoài cao thì</w:t>
      </w:r>
    </w:p>
    <w:p w14:paraId="227977B3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nhỏ hơn GDP.</w:t>
      </w:r>
      <w:r>
        <w:rPr>
          <w:b/>
        </w:rPr>
        <w:tab/>
        <w:t>B.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lớn hơn GDP.</w:t>
      </w:r>
    </w:p>
    <w:p w14:paraId="28F1BFB5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eastAsia="Courier New"/>
          <w:color w:val="000000"/>
          <w:lang w:val="vi-VN" w:eastAsia="vi-VN" w:bidi="vi-VN"/>
        </w:rPr>
        <w:t>T</w:t>
      </w:r>
      <w:r w:rsidRPr="005C568B">
        <w:rPr>
          <w:rFonts w:eastAsia="Courier New"/>
          <w:color w:val="000000"/>
          <w:lang w:eastAsia="vi-VN" w:bidi="vi-VN"/>
        </w:rPr>
        <w:t>ố</w:t>
      </w:r>
      <w:r w:rsidRPr="005C568B">
        <w:rPr>
          <w:rFonts w:eastAsia="Courier New"/>
          <w:color w:val="000000"/>
          <w:lang w:val="vi-VN" w:eastAsia="vi-VN" w:bidi="vi-VN"/>
        </w:rPr>
        <w:t>c độ tăng GDP lớn hơn GNI</w:t>
      </w:r>
      <w:r w:rsidRPr="005C568B">
        <w:rPr>
          <w:rFonts w:eastAsia="Courier New"/>
          <w:color w:val="000000"/>
          <w:lang w:eastAsia="vi-VN" w:bidi="vi-VN"/>
        </w:rPr>
        <w:t>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GNI/người nhỏ hơn GDP/người.</w:t>
      </w:r>
    </w:p>
    <w:p w14:paraId="5D5446A3" w14:textId="77777777" w:rsidR="001F74C2" w:rsidRPr="001F74C2" w:rsidRDefault="00000000" w:rsidP="00C42A91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Căn cứ vào nguồn gốc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hình thành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, nguồn lực được phân thành</w:t>
      </w:r>
    </w:p>
    <w:p w14:paraId="3C3E4641" w14:textId="118E6699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lí, điều kiện tự nhiên và tài nguyên thiên nhiên.</w:t>
      </w:r>
      <w:r w:rsidR="0022598D">
        <w:rPr>
          <w:lang w:val="vi-VN"/>
        </w:rPr>
        <w:t xml:space="preserve">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Điều kiện tự nhiên, nhân văn, hỗn hợp.</w:t>
      </w:r>
    </w:p>
    <w:p w14:paraId="4C5E8FAD" w14:textId="270762E8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Vị trí địa lí, tự nhiên, kinh tế - xã hội.</w:t>
      </w:r>
      <w:r w:rsidR="0022598D">
        <w:tab/>
      </w:r>
      <w:r w:rsidR="0022598D">
        <w:tab/>
      </w:r>
      <w:r w:rsidR="0022598D">
        <w:tab/>
      </w:r>
      <w:r w:rsidR="0022598D">
        <w:rPr>
          <w:lang w:val="vi-VN"/>
        </w:rPr>
        <w:t xml:space="preserve">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Điều kiện tự nhiên, dân cư và kinh tế.</w:t>
      </w:r>
    </w:p>
    <w:p w14:paraId="62BABA22" w14:textId="77777777" w:rsidR="00211585" w:rsidRPr="00211585" w:rsidRDefault="00000000" w:rsidP="00C42A91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kinh tế xã hội tác động đến đô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thị hóa</w:t>
      </w:r>
    </w:p>
    <w:p w14:paraId="457DC368" w14:textId="2C948B79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Hình thành hệ thống đô thị toàn cầu.</w:t>
      </w:r>
      <w:r w:rsidR="0022598D">
        <w:rPr>
          <w:color w:val="000000"/>
          <w:lang w:eastAsia="vi-VN" w:bidi="vi-VN"/>
        </w:rPr>
        <w:tab/>
      </w:r>
      <w:r w:rsidR="0022598D">
        <w:rPr>
          <w:color w:val="000000"/>
          <w:lang w:eastAsia="vi-VN" w:bidi="vi-VN"/>
        </w:rPr>
        <w:tab/>
      </w:r>
      <w:r w:rsidR="0022598D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Khả năng mở rộng không gian đô thị.</w:t>
      </w:r>
    </w:p>
    <w:p w14:paraId="1140C39A" w14:textId="0AB1767C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Chức năng, bản sắc đô thị.</w:t>
      </w:r>
      <w:r w:rsidR="0022598D">
        <w:tab/>
      </w:r>
      <w:r w:rsidR="0022598D">
        <w:tab/>
      </w:r>
      <w:r w:rsidR="0022598D">
        <w:tab/>
      </w:r>
      <w:r w:rsidR="0022598D">
        <w:tab/>
      </w:r>
      <w:r>
        <w:rPr>
          <w:b/>
        </w:rPr>
        <w:t>D.</w:t>
      </w:r>
      <w:r>
        <w:t xml:space="preserve"> </w:t>
      </w:r>
      <w:r w:rsidRPr="00A73349">
        <w:rPr>
          <w:color w:val="000000"/>
          <w:lang w:eastAsia="vi-VN" w:bidi="vi-VN"/>
        </w:rPr>
        <w:t xml:space="preserve">Quy </w:t>
      </w:r>
      <w:r w:rsidRPr="00A73349">
        <w:rPr>
          <w:rFonts w:hint="cs"/>
          <w:color w:val="000000"/>
          <w:lang w:eastAsia="vi-VN" w:bidi="vi-VN"/>
        </w:rPr>
        <w:t>định chức năng đô thị.</w:t>
      </w:r>
    </w:p>
    <w:p w14:paraId="7C9CAE61" w14:textId="77777777" w:rsidR="00662C4C" w:rsidRPr="00211585" w:rsidRDefault="00000000" w:rsidP="00C42A91">
      <w:pPr>
        <w:pStyle w:val="Normal0"/>
        <w:tabs>
          <w:tab w:val="left" w:pos="635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dân số theo trình độ văn hóa phản ánh</w:t>
      </w:r>
    </w:p>
    <w:p w14:paraId="21DAAB5D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Nguồn lao động và dân trí.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Học vấn và nguồn lao động.</w:t>
      </w:r>
    </w:p>
    <w:p w14:paraId="5CECC675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Trình độ dân trí và học vấn.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Dân trí và người làm việc.</w:t>
      </w:r>
    </w:p>
    <w:p w14:paraId="02864EC6" w14:textId="77777777" w:rsidR="007C0E69" w:rsidRPr="007C0E69" w:rsidRDefault="00000000" w:rsidP="00C42A91">
      <w:pPr>
        <w:pStyle w:val="Normal0"/>
        <w:tabs>
          <w:tab w:val="left" w:pos="354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7C0E6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sinh học của dân số gồm cơ cấu theo</w:t>
      </w:r>
    </w:p>
    <w:p w14:paraId="187BEA45" w14:textId="40042D46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>Giới tính và tuổi</w:t>
      </w:r>
      <w:r w:rsidRPr="00A73349">
        <w:rPr>
          <w:color w:val="000000"/>
          <w:lang w:val="vi-VN" w:eastAsia="vi-VN" w:bidi="vi-VN"/>
        </w:rPr>
        <w:t>.</w:t>
      </w:r>
      <w:r w:rsidR="006D56C0">
        <w:rPr>
          <w:color w:val="000000"/>
          <w:lang w:val="vi-VN" w:eastAsia="vi-VN" w:bidi="vi-VN"/>
        </w:rPr>
        <w:t xml:space="preserve">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Tuổi và trình độ văn hoá.</w:t>
      </w:r>
      <w:r w:rsidR="006D56C0">
        <w:rPr>
          <w:color w:val="000000"/>
          <w:lang w:val="vi-VN" w:eastAsia="vi-VN" w:bidi="vi-VN"/>
        </w:rPr>
        <w:t xml:space="preserve">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giới tính.</w:t>
      </w:r>
      <w:r>
        <w:rPr>
          <w:b/>
        </w:rPr>
        <w:tab/>
      </w:r>
      <w:r w:rsidR="00BC4320">
        <w:rPr>
          <w:b/>
          <w:lang w:val="vi-VN"/>
        </w:rPr>
        <w:t xml:space="preserve">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theo tuổi.</w:t>
      </w:r>
    </w:p>
    <w:p w14:paraId="64D71023" w14:textId="77777777" w:rsidR="00211585" w:rsidRPr="00211585" w:rsidRDefault="00000000" w:rsidP="00C42A91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Nhân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tố có tác động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quyết định đến phân bố dân cư</w:t>
      </w:r>
    </w:p>
    <w:p w14:paraId="06D8DFC4" w14:textId="6CB88731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Cơ</w:t>
      </w:r>
      <w:r w:rsidRPr="00A73349">
        <w:rPr>
          <w:rFonts w:hint="cs"/>
          <w:color w:val="000000"/>
          <w:lang w:val="vi-VN"/>
        </w:rPr>
        <w:t xml:space="preserve"> sở hạ tầng</w:t>
      </w:r>
      <w:r w:rsidRPr="00A73349">
        <w:rPr>
          <w:color w:val="000000"/>
        </w:rPr>
        <w:t xml:space="preserve">. </w:t>
      </w:r>
      <w:r w:rsidR="006D56C0">
        <w:rPr>
          <w:color w:val="000000"/>
        </w:rPr>
        <w:tab/>
      </w:r>
      <w:r w:rsidR="006D56C0">
        <w:rPr>
          <w:color w:val="000000"/>
        </w:rPr>
        <w:tab/>
      </w:r>
      <w:r w:rsidR="006D56C0">
        <w:rPr>
          <w:color w:val="000000"/>
        </w:rPr>
        <w:tab/>
      </w:r>
      <w:r w:rsidR="006D56C0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Trình độ phát triển của</w:t>
      </w:r>
      <w:r w:rsidRPr="00A73349">
        <w:rPr>
          <w:rFonts w:hint="cs"/>
          <w:color w:val="000000"/>
          <w:lang w:val="vi-VN"/>
        </w:rPr>
        <w:t xml:space="preserve"> lực lượng </w:t>
      </w:r>
      <w:r w:rsidRPr="00A73349">
        <w:rPr>
          <w:rFonts w:hint="cs"/>
          <w:color w:val="000000"/>
        </w:rPr>
        <w:t xml:space="preserve">sản xuất. </w:t>
      </w:r>
    </w:p>
    <w:p w14:paraId="16F9DAE5" w14:textId="52AF895A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 xml:space="preserve">Các điều kiện của tự nhiên. </w:t>
      </w:r>
      <w:r w:rsidR="006D56C0">
        <w:rPr>
          <w:color w:val="000000"/>
        </w:rPr>
        <w:tab/>
      </w:r>
      <w:r w:rsidR="006D56C0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Lịch sử khai thác lãnh thổ.</w:t>
      </w:r>
    </w:p>
    <w:p w14:paraId="0A4F3133" w14:textId="77777777" w:rsidR="0068177F" w:rsidRPr="0068177F" w:rsidRDefault="00000000" w:rsidP="00C42A91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68177F">
        <w:rPr>
          <w:rFonts w:ascii="Times New Roman" w:hAnsi="Times New Roman" w:hint="cs"/>
          <w:b/>
          <w:bCs/>
          <w:sz w:val="24"/>
          <w:szCs w:val="24"/>
          <w:lang w:eastAsia="en-US"/>
        </w:rPr>
        <w:t>Mục đích chủ yếu của trang trại là sản xuất hàng hóa với cách thức tổ chức và quản lí sản xuất tiến bộ dựa trên</w:t>
      </w:r>
    </w:p>
    <w:p w14:paraId="17E3861F" w14:textId="07A27CA9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</w:rPr>
        <w:t>Nhu cầu tiêu thụ sản phẩm tại chỗ.</w:t>
      </w:r>
      <w:r w:rsidR="006D56C0">
        <w:rPr>
          <w:color w:val="000000"/>
        </w:rPr>
        <w:tab/>
      </w:r>
      <w:r w:rsidR="006D56C0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</w:rPr>
        <w:t>Công cụ thủ công và sức người.</w:t>
      </w:r>
    </w:p>
    <w:p w14:paraId="3901535E" w14:textId="7395EA0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</w:rPr>
        <w:t>Tập quán canh tác cổ truyền.</w:t>
      </w:r>
      <w:r w:rsidR="006D56C0">
        <w:tab/>
      </w:r>
      <w:r w:rsidR="006D56C0">
        <w:tab/>
      </w:r>
      <w:r w:rsidR="006D56C0">
        <w:tab/>
      </w:r>
      <w:r>
        <w:rPr>
          <w:b/>
        </w:rPr>
        <w:t>D.</w:t>
      </w:r>
      <w:r>
        <w:t xml:space="preserve"> </w:t>
      </w:r>
      <w:r w:rsidRPr="0068177F">
        <w:rPr>
          <w:rFonts w:hint="cs"/>
          <w:color w:val="000000"/>
        </w:rPr>
        <w:t>Chuyên</w:t>
      </w:r>
      <w:r w:rsidRPr="005C568B">
        <w:rPr>
          <w:rFonts w:hint="cs"/>
          <w:color w:val="000000"/>
        </w:rPr>
        <w:t xml:space="preserve"> môn hóa và thâm canh.</w:t>
      </w:r>
    </w:p>
    <w:p w14:paraId="26DE0218" w14:textId="77777777" w:rsidR="004B6829" w:rsidRDefault="004B6829" w:rsidP="00C42A91">
      <w:pPr>
        <w:pStyle w:val="Normal0"/>
        <w:tabs>
          <w:tab w:val="left" w:pos="63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6"/>
        </w:rPr>
      </w:pPr>
    </w:p>
    <w:p w14:paraId="49642C0C" w14:textId="77777777" w:rsidR="004B6829" w:rsidRDefault="004B6829" w:rsidP="00C42A91">
      <w:pPr>
        <w:pStyle w:val="Normal0"/>
        <w:tabs>
          <w:tab w:val="left" w:pos="63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6"/>
        </w:rPr>
      </w:pPr>
    </w:p>
    <w:p w14:paraId="02E81126" w14:textId="2E03230B" w:rsidR="001027B8" w:rsidRPr="00182345" w:rsidRDefault="00000000" w:rsidP="00C42A91">
      <w:pPr>
        <w:pStyle w:val="Normal0"/>
        <w:tabs>
          <w:tab w:val="left" w:pos="6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17. </w:t>
      </w:r>
      <w:r w:rsidRPr="0018234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Vai trò quan trọng của rừng đối với môi trường là</w:t>
      </w:r>
    </w:p>
    <w:p w14:paraId="75561F0C" w14:textId="2C1EFD10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1027B8">
        <w:rPr>
          <w:rFonts w:hint="cs"/>
          <w:color w:val="000000"/>
          <w:lang w:val="vi-VN" w:eastAsia="vi-VN" w:bidi="vi-VN"/>
        </w:rPr>
        <w:t>Điều</w:t>
      </w:r>
      <w:r w:rsidRPr="005C568B">
        <w:rPr>
          <w:rFonts w:hint="cs"/>
          <w:color w:val="000000"/>
          <w:lang w:val="vi-VN" w:eastAsia="vi-VN" w:bidi="vi-VN"/>
        </w:rPr>
        <w:t xml:space="preserve"> hòa lượng nước trên mặt đất.</w:t>
      </w:r>
      <w:r w:rsidR="006D56C0">
        <w:rPr>
          <w:color w:val="000000"/>
          <w:lang w:val="vi-VN" w:eastAsia="vi-VN" w:bidi="vi-VN"/>
        </w:rPr>
        <w:tab/>
      </w:r>
      <w:r w:rsidR="006D56C0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 xml:space="preserve">Nguồn gen rất quý giá của tự </w:t>
      </w:r>
      <w:r>
        <w:rPr>
          <w:rFonts w:hint="cs"/>
          <w:color w:val="000000"/>
          <w:lang w:val="vi-VN" w:eastAsia="vi-VN" w:bidi="vi-VN"/>
        </w:rPr>
        <w:t>nhiê</w:t>
      </w:r>
      <w:r w:rsidRPr="005C568B">
        <w:rPr>
          <w:color w:val="000000"/>
          <w:lang w:val="vi-VN" w:eastAsia="vi-VN" w:bidi="vi-VN"/>
        </w:rPr>
        <w:t>n.</w:t>
      </w:r>
    </w:p>
    <w:p w14:paraId="759FB7D6" w14:textId="67A58F44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các dược liệu chữa bệnh.</w:t>
      </w:r>
      <w:r w:rsidR="006D56C0">
        <w:tab/>
      </w:r>
      <w:r w:rsidR="006D56C0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lâm sản phục vụ sản xuất.</w:t>
      </w:r>
    </w:p>
    <w:p w14:paraId="0B5C82D5" w14:textId="77777777" w:rsidR="00E20758" w:rsidRPr="00E20758" w:rsidRDefault="00000000" w:rsidP="00C42A91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E2075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qui định chức năng của đô thị là</w:t>
      </w:r>
    </w:p>
    <w:p w14:paraId="50FA09A4" w14:textId="19C1466E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Điều kiện tự nhiên.</w:t>
      </w:r>
      <w:r w:rsidR="006D56C0">
        <w:rPr>
          <w:color w:val="000000"/>
          <w:lang w:val="vi-VN" w:eastAsia="vi-VN" w:bidi="vi-VN"/>
        </w:rPr>
        <w:t xml:space="preserve">  </w:t>
      </w:r>
      <w:r w:rsidR="0081624E">
        <w:rPr>
          <w:color w:val="000000"/>
          <w:lang w:val="vi-VN" w:eastAsia="vi-VN" w:bidi="vi-VN"/>
        </w:rPr>
        <w:t xml:space="preserve">          </w:t>
      </w:r>
      <w:r w:rsidR="006D56C0">
        <w:rPr>
          <w:color w:val="000000"/>
          <w:lang w:val="vi-VN" w:eastAsia="vi-VN" w:bidi="vi-VN"/>
        </w:rPr>
        <w:t xml:space="preserve">  </w:t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Vị trí địa lí.</w:t>
      </w:r>
      <w:r w:rsidR="006D56C0">
        <w:rPr>
          <w:lang w:val="vi-VN"/>
        </w:rPr>
        <w:t xml:space="preserve">        </w:t>
      </w:r>
      <w:r>
        <w:rPr>
          <w:b/>
        </w:rPr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Dân cư – xã hội.</w:t>
      </w:r>
      <w:r>
        <w:rPr>
          <w:b/>
        </w:rPr>
        <w:tab/>
      </w:r>
      <w:r w:rsidR="006D56C0">
        <w:rPr>
          <w:b/>
          <w:lang w:val="vi-VN"/>
        </w:rPr>
        <w:t xml:space="preserve">        </w:t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Sự phát triển kinh tế.</w:t>
      </w:r>
    </w:p>
    <w:p w14:paraId="2350C11B" w14:textId="77777777" w:rsidR="00C16F49" w:rsidRPr="00C16F49" w:rsidRDefault="00000000" w:rsidP="00C42A91">
      <w:pPr>
        <w:pStyle w:val="Normal0"/>
        <w:tabs>
          <w:tab w:val="left" w:pos="32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C16F4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lãnh thổ gồm</w:t>
      </w:r>
    </w:p>
    <w:p w14:paraId="46A7B475" w14:textId="3B974CAA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quốc gia.</w:t>
      </w:r>
      <w:r w:rsidR="006D56C0">
        <w:rPr>
          <w:color w:val="000000"/>
          <w:lang w:val="vi-VN" w:eastAsia="vi-VN" w:bidi="vi-VN"/>
        </w:rPr>
        <w:tab/>
      </w:r>
      <w:r w:rsidR="006D56C0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Vùng kinh tế, tiểu vùng kinh tế.</w:t>
      </w:r>
    </w:p>
    <w:p w14:paraId="0B06C940" w14:textId="6EF80419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Nông - lâm - ngư nghiệp, toàn cầu.</w:t>
      </w:r>
      <w:r w:rsidR="006D56C0">
        <w:tab/>
      </w:r>
      <w:r w:rsidR="006D56C0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Toàn cầu và khu vực, vùng, dịch vụ.</w:t>
      </w:r>
    </w:p>
    <w:p w14:paraId="1E63599E" w14:textId="77777777" w:rsidR="00E21EBA" w:rsidRPr="00E21EBA" w:rsidRDefault="00000000" w:rsidP="00C42A91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E21EBA">
        <w:rPr>
          <w:rFonts w:ascii="Times New Roman" w:hAnsi="Times New Roman" w:hint="cs"/>
          <w:b/>
          <w:bCs/>
          <w:sz w:val="24"/>
          <w:szCs w:val="24"/>
          <w:lang w:eastAsia="en-US"/>
        </w:rPr>
        <w:t>Đối tượng của sản xuất nông nghiệp, lâm nghiệp, thủy sản</w:t>
      </w:r>
    </w:p>
    <w:p w14:paraId="6471D32B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Cây trồng và hàng tiêu dùng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Hàng tiêu dùng và vật nuôi</w:t>
      </w:r>
    </w:p>
    <w:p w14:paraId="7DBF117A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Máy móc và cây trồng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Cây trồng và vật nuôi.</w:t>
      </w:r>
    </w:p>
    <w:p w14:paraId="260E7500" w14:textId="77777777" w:rsidR="009C6A48" w:rsidRPr="009C6A48" w:rsidRDefault="00000000" w:rsidP="00C42A91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9C6A4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Vai trò của hình thức trang trại là</w:t>
      </w:r>
    </w:p>
    <w:p w14:paraId="2CFFDBDA" w14:textId="33F13704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nông nghiệp sản xuất hàng hóa.</w:t>
      </w:r>
      <w:r w:rsidR="006D56C0">
        <w:rPr>
          <w:color w:val="000000"/>
          <w:lang w:eastAsia="vi-VN" w:bidi="vi-VN"/>
        </w:rPr>
        <w:tab/>
      </w:r>
      <w:r w:rsidR="006D56C0">
        <w:rPr>
          <w:color w:val="000000"/>
          <w:lang w:val="vi-VN" w:eastAsia="vi-VN" w:bidi="vi-VN"/>
        </w:rPr>
        <w:t xml:space="preserve">  </w:t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Thực hiện công nghiệp hóa nông nghiệp, nông thôn.</w:t>
      </w:r>
    </w:p>
    <w:p w14:paraId="58C54783" w14:textId="01AFB073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phân công lao động theo lãnh thổ.</w:t>
      </w:r>
      <w:r w:rsidR="006D56C0">
        <w:tab/>
      </w:r>
      <w:r w:rsidR="006D56C0">
        <w:rPr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liên kết kinh tế trong sản xuất.</w:t>
      </w:r>
    </w:p>
    <w:p w14:paraId="235555B7" w14:textId="77777777" w:rsidR="00752526" w:rsidRPr="00752526" w:rsidRDefault="00000000" w:rsidP="00C42A91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>Cây lúa gạo</w:t>
      </w:r>
      <w:r w:rsidRPr="00752526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thích hợp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khí hậu</w:t>
      </w:r>
    </w:p>
    <w:p w14:paraId="1AF670F0" w14:textId="5154FCB6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 xml:space="preserve">Nóng, ẩm, chân ruộng ngập nước, phù sa. </w:t>
      </w:r>
      <w:r w:rsidR="006D56C0">
        <w:rPr>
          <w:color w:val="000000"/>
        </w:rPr>
        <w:tab/>
      </w:r>
      <w:r w:rsidR="006D56C0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Nóng, thích nghi với sự dao động khí hậu.</w:t>
      </w:r>
    </w:p>
    <w:p w14:paraId="6534AFC7" w14:textId="554FF698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Nóng, đất ẩm, nhiều mùn, dễ thoát nước.</w:t>
      </w:r>
      <w:r w:rsidR="006D56C0">
        <w:tab/>
      </w:r>
      <w:r w:rsidR="006D56C0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Ấm, khô, đất đai màu mỡ, nhiều phân bón.</w:t>
      </w:r>
    </w:p>
    <w:p w14:paraId="314841D5" w14:textId="77777777" w:rsidR="001F74C2" w:rsidRPr="001F74C2" w:rsidRDefault="00000000" w:rsidP="00C42A91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Nguồn lực kinh tế - xã hội là</w:t>
      </w:r>
    </w:p>
    <w:p w14:paraId="246F1CA3" w14:textId="4173D623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Khí hậu, đất.</w:t>
      </w:r>
      <w:r w:rsidR="006D56C0">
        <w:rPr>
          <w:color w:val="000000"/>
          <w:lang w:val="vi-VN"/>
        </w:rPr>
        <w:t xml:space="preserve">      </w:t>
      </w:r>
      <w:r w:rsidR="0081624E">
        <w:rPr>
          <w:color w:val="000000"/>
          <w:lang w:val="vi-VN"/>
        </w:rPr>
        <w:t xml:space="preserve">   </w:t>
      </w:r>
      <w:r w:rsidR="006D56C0">
        <w:rPr>
          <w:color w:val="000000"/>
          <w:lang w:val="vi-VN"/>
        </w:rPr>
        <w:t xml:space="preserve">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6D56C0">
        <w:rPr>
          <w:lang w:val="vi-VN"/>
        </w:rPr>
        <w:t xml:space="preserve">       </w:t>
      </w:r>
      <w:r w:rsidR="0081624E">
        <w:rPr>
          <w:lang w:val="vi-VN"/>
        </w:rPr>
        <w:t xml:space="preserve">        </w:t>
      </w:r>
      <w:r w:rsidR="006D56C0">
        <w:rPr>
          <w:lang w:val="vi-VN"/>
        </w:rPr>
        <w:t xml:space="preserve">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Nguồn vốn đầu tư.</w:t>
      </w:r>
      <w:r>
        <w:rPr>
          <w:b/>
        </w:rPr>
        <w:tab/>
      </w:r>
      <w:r w:rsidR="006D56C0">
        <w:rPr>
          <w:b/>
          <w:lang w:val="vi-VN"/>
        </w:rPr>
        <w:t xml:space="preserve">  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Nước, sinh vật.</w:t>
      </w:r>
    </w:p>
    <w:p w14:paraId="55AA4E90" w14:textId="77777777" w:rsidR="001F74C2" w:rsidRPr="001F74C2" w:rsidRDefault="00000000" w:rsidP="00C42A91">
      <w:pPr>
        <w:pStyle w:val="Normal0"/>
        <w:tabs>
          <w:tab w:val="left" w:pos="323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ngành kinh tế gồm các bộ phận</w:t>
      </w:r>
      <w:r w:rsidRPr="001F74C2">
        <w:rPr>
          <w:rFonts w:ascii="Times New Roman" w:hAnsi="Times New Roman"/>
          <w:b/>
          <w:bCs/>
          <w:sz w:val="24"/>
          <w:szCs w:val="24"/>
          <w:lang w:eastAsia="vi-VN" w:bidi="vi-VN"/>
        </w:rPr>
        <w:t xml:space="preserve"> </w:t>
      </w:r>
    </w:p>
    <w:p w14:paraId="0194D0BE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ngoài nước.</w:t>
      </w:r>
    </w:p>
    <w:p w14:paraId="4518C81D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khu vực </w:t>
      </w:r>
      <w:r w:rsidRPr="00A73349">
        <w:rPr>
          <w:rFonts w:hint="cs"/>
          <w:color w:val="000000"/>
          <w:lang w:eastAsia="vi-VN" w:bidi="vi-VN"/>
        </w:rPr>
        <w:t>ở</w:t>
      </w:r>
      <w:r w:rsidRPr="00A73349">
        <w:rPr>
          <w:rFonts w:hint="cs"/>
          <w:color w:val="000000"/>
          <w:lang w:val="vi-VN" w:eastAsia="vi-VN" w:bidi="vi-VN"/>
        </w:rPr>
        <w:t xml:space="preserve"> trong nư</w:t>
      </w:r>
      <w:r w:rsidRPr="00A73349">
        <w:rPr>
          <w:rFonts w:hint="cs"/>
          <w:color w:val="000000"/>
          <w:lang w:eastAsia="vi-VN" w:bidi="vi-VN"/>
        </w:rPr>
        <w:t>ớ</w:t>
      </w:r>
      <w:r w:rsidRPr="00A73349">
        <w:rPr>
          <w:rFonts w:hint="cs"/>
          <w:color w:val="000000"/>
          <w:lang w:val="vi-VN" w:eastAsia="vi-VN" w:bidi="vi-VN"/>
        </w:rPr>
        <w:t>c và dịch vụ.</w:t>
      </w:r>
    </w:p>
    <w:p w14:paraId="62C1D820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công nghiệp - xây dựng và dịch vụ. </w:t>
      </w:r>
    </w:p>
    <w:p w14:paraId="418D35E4" w14:textId="77777777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trong nước.</w:t>
      </w:r>
    </w:p>
    <w:p w14:paraId="615945BE" w14:textId="77777777" w:rsidR="006C4930" w:rsidRPr="006C4930" w:rsidRDefault="00000000" w:rsidP="00C42A91">
      <w:pPr>
        <w:pStyle w:val="Normal0"/>
        <w:tabs>
          <w:tab w:val="left" w:pos="4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Phát biểu </w:t>
      </w:r>
      <w:r w:rsidRPr="006C4930">
        <w:rPr>
          <w:rFonts w:ascii="Times New Roman" w:hAnsi="Times New Roman" w:hint="cs"/>
          <w:b/>
          <w:bCs/>
          <w:i/>
          <w:iCs/>
          <w:sz w:val="24"/>
          <w:szCs w:val="24"/>
          <w:lang w:val="vi-VN" w:eastAsia="vi-VN" w:bidi="vi-VN"/>
        </w:rPr>
        <w:t>không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đúng với tình hình trồng rừng trên thế giới</w:t>
      </w:r>
    </w:p>
    <w:p w14:paraId="6D36E906" w14:textId="58878D46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Diện tích trồng rừng ngày càng mở rộng.</w:t>
      </w:r>
      <w:r w:rsidR="00BF4DCC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để tái tạo tài nguyên rừng.</w:t>
      </w:r>
    </w:p>
    <w:p w14:paraId="1EBED3C0" w14:textId="30E83D61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góp phần bảo vệ môi trường.</w:t>
      </w:r>
      <w:r w:rsidR="00BF4DCC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Chất lượng rừng trồng cao hơn</w:t>
      </w:r>
      <w:r>
        <w:rPr>
          <w:rFonts w:hint="cs"/>
          <w:color w:val="000000"/>
          <w:lang w:val="vi-VN" w:eastAsia="vi-VN" w:bidi="vi-VN"/>
        </w:rPr>
        <w:t xml:space="preserve"> rừng</w:t>
      </w:r>
      <w:r w:rsidRPr="00A73349">
        <w:rPr>
          <w:rFonts w:hint="cs"/>
          <w:color w:val="000000"/>
          <w:lang w:val="vi-VN" w:eastAsia="vi-VN" w:bidi="vi-VN"/>
        </w:rPr>
        <w:t xml:space="preserve"> tự nhiên.</w:t>
      </w:r>
    </w:p>
    <w:p w14:paraId="19CE2B2B" w14:textId="77777777" w:rsidR="00873CB2" w:rsidRPr="00873CB2" w:rsidRDefault="00000000" w:rsidP="00C42A91">
      <w:pPr>
        <w:pStyle w:val="Normal0"/>
        <w:tabs>
          <w:tab w:val="left" w:pos="41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Vai trò của ngành nuôi trồng thuỷ sản </w:t>
      </w:r>
      <w:r w:rsidRPr="00873CB2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57E51073" w14:textId="705F53C6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Cung cấp nguồn đạm động vật bổ dưỡng cho con người.</w:t>
      </w:r>
      <w:r w:rsidR="00BF4DCC">
        <w:rPr>
          <w:color w:val="000000"/>
          <w:lang w:val="vi-VN"/>
        </w:rPr>
        <w:t xml:space="preserve">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 xml:space="preserve">Tạo ra các mặt hàng xuất khẩu có giá </w:t>
      </w:r>
      <w:r>
        <w:rPr>
          <w:rFonts w:hint="cs"/>
          <w:color w:val="000000"/>
        </w:rPr>
        <w:t>trị</w:t>
      </w:r>
      <w:r>
        <w:rPr>
          <w:color w:val="000000"/>
          <w:lang w:val="vi-VN"/>
        </w:rPr>
        <w:t>.</w:t>
      </w:r>
    </w:p>
    <w:p w14:paraId="7C8EC7EB" w14:textId="141DCD5E" w:rsidR="00A77B3E" w:rsidRDefault="00000000" w:rsidP="00C42A91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Nguồn cung cấp nguyên liệu cho công nghiệp thực phẩm.</w:t>
      </w:r>
      <w:r w:rsidR="00BF4DCC">
        <w:rPr>
          <w:lang w:val="vi-VN"/>
        </w:rPr>
        <w:t xml:space="preserve">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 xml:space="preserve">Cơ sở đảm bảo an ninh lương </w:t>
      </w:r>
      <w:r>
        <w:rPr>
          <w:rFonts w:hint="cs"/>
          <w:color w:val="000000"/>
        </w:rPr>
        <w:t>thực</w:t>
      </w:r>
      <w:r>
        <w:rPr>
          <w:color w:val="000000"/>
          <w:lang w:val="vi-VN"/>
        </w:rPr>
        <w:t>.</w:t>
      </w:r>
    </w:p>
    <w:p w14:paraId="0C988B0B" w14:textId="77777777" w:rsidR="009570AC" w:rsidRPr="009570AC" w:rsidRDefault="00000000" w:rsidP="00C42A91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9570AC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kinh tế được hình thành dựa trên chế độ sở hữu</w:t>
      </w:r>
    </w:p>
    <w:p w14:paraId="531AE476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thành phần kinh tế.</w:t>
      </w:r>
      <w:r>
        <w:rPr>
          <w:b/>
        </w:rPr>
        <w:tab/>
        <w:t>B.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ngành kinh tế.</w:t>
      </w:r>
    </w:p>
    <w:p w14:paraId="49BB56F0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lãnh thổ.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lao động.</w:t>
      </w:r>
    </w:p>
    <w:p w14:paraId="33030763" w14:textId="77777777" w:rsidR="00895ACD" w:rsidRPr="00895ACD" w:rsidRDefault="00000000" w:rsidP="00C42A91">
      <w:pPr>
        <w:pStyle w:val="Normal0"/>
        <w:adjustRightInd w:val="0"/>
        <w:spacing w:after="0" w:line="240" w:lineRule="atLeast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Nhân tố tạo ra nhiều giống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m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ớ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i</w:t>
      </w:r>
      <w:r>
        <w:rPr>
          <w:rFonts w:ascii="Times New Roman" w:hAnsi="Times New Roman"/>
          <w:b/>
          <w:sz w:val="24"/>
          <w:szCs w:val="24"/>
          <w:lang w:val="vi-VN" w:eastAsia="en-US"/>
        </w:rPr>
        <w:t>;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tăng năng suất, chất lượng nông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s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ả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n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là</w:t>
      </w:r>
    </w:p>
    <w:p w14:paraId="163F1E69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Địa hình, đất trồng.</w:t>
      </w:r>
      <w:r w:rsidRPr="00A73349">
        <w:rPr>
          <w:color w:val="000000"/>
          <w:lang w:val="vi-VN"/>
        </w:rPr>
        <w:t xml:space="preserve">  </w:t>
      </w: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 xml:space="preserve">Khoa </w:t>
      </w:r>
      <w:r w:rsidRPr="00A73349">
        <w:rPr>
          <w:rFonts w:hint="cs"/>
          <w:color w:val="000000"/>
        </w:rPr>
        <w:t>học – công nghệ.</w:t>
      </w:r>
    </w:p>
    <w:p w14:paraId="0E7E5387" w14:textId="77777777" w:rsidR="00A77B3E" w:rsidRDefault="00000000" w:rsidP="00C42A91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Dân cư – lao động.</w:t>
      </w:r>
      <w:r>
        <w:rPr>
          <w:b/>
        </w:rPr>
        <w:tab/>
        <w:t>D.</w:t>
      </w:r>
      <w:r>
        <w:t xml:space="preserve"> </w:t>
      </w:r>
      <w:bookmarkStart w:id="3" w:name="_Hlk112876405"/>
      <w:r w:rsidRPr="00A73349">
        <w:rPr>
          <w:rFonts w:hint="cs"/>
          <w:color w:val="000000"/>
        </w:rPr>
        <w:t>Cơ sở hạ tầng, vật chất kĩ thuật.</w:t>
      </w:r>
      <w:bookmarkEnd w:id="3"/>
    </w:p>
    <w:p w14:paraId="40AEB659" w14:textId="77777777" w:rsidR="002731A5" w:rsidRDefault="002731A5" w:rsidP="00A90DB7">
      <w:pPr>
        <w:spacing w:line="240" w:lineRule="atLeast"/>
        <w:rPr>
          <w:b/>
          <w:iCs/>
          <w:sz w:val="26"/>
          <w:szCs w:val="26"/>
        </w:rPr>
      </w:pPr>
    </w:p>
    <w:p w14:paraId="35CFA90D" w14:textId="0D8EF737" w:rsidR="00A90DB7" w:rsidRPr="002731A5" w:rsidRDefault="00A90DB7" w:rsidP="00A90DB7">
      <w:pPr>
        <w:spacing w:line="240" w:lineRule="atLeast"/>
        <w:rPr>
          <w:b/>
          <w:iCs/>
          <w:sz w:val="26"/>
          <w:szCs w:val="26"/>
          <w:lang w:val="vi-VN"/>
        </w:rPr>
      </w:pPr>
      <w:r w:rsidRPr="002731A5">
        <w:rPr>
          <w:b/>
          <w:iCs/>
          <w:sz w:val="26"/>
          <w:szCs w:val="26"/>
        </w:rPr>
        <w:t>II</w:t>
      </w:r>
      <w:r w:rsidRPr="002731A5">
        <w:rPr>
          <w:b/>
          <w:iCs/>
          <w:sz w:val="26"/>
          <w:szCs w:val="26"/>
          <w:lang w:val="vi-VN"/>
        </w:rPr>
        <w:t>. PHẦN TỰ LUẬN (3,0 điểm)</w:t>
      </w:r>
    </w:p>
    <w:p w14:paraId="22601BE2" w14:textId="705C5C57" w:rsidR="00A90DB7" w:rsidRPr="002731A5" w:rsidRDefault="00A90DB7" w:rsidP="00A90DB7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2731A5">
        <w:rPr>
          <w:b/>
          <w:bCs/>
          <w:sz w:val="26"/>
          <w:szCs w:val="26"/>
          <w:lang w:val="vi-VN"/>
        </w:rPr>
        <w:t>Câu 1 (2,0 điểm).</w:t>
      </w:r>
      <w:r w:rsidRPr="002731A5">
        <w:rPr>
          <w:sz w:val="26"/>
          <w:szCs w:val="26"/>
          <w:lang w:val="vi-VN"/>
        </w:rPr>
        <w:t xml:space="preserve"> Cho bảng số liệu: Cơ cấu GDP thế giới năm 2010 và 2019</w:t>
      </w:r>
    </w:p>
    <w:p w14:paraId="5C1A7FF9" w14:textId="77777777" w:rsidR="00A90DB7" w:rsidRPr="002731A5" w:rsidRDefault="00A90DB7" w:rsidP="00A90DB7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</w:r>
      <w:r w:rsidRPr="002731A5">
        <w:rPr>
          <w:sz w:val="26"/>
          <w:szCs w:val="26"/>
          <w:lang w:val="vi-VN"/>
        </w:rPr>
        <w:tab/>
        <w:t>Đơn vị %</w:t>
      </w: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7"/>
        <w:gridCol w:w="2186"/>
        <w:gridCol w:w="2003"/>
      </w:tblGrid>
      <w:tr w:rsidR="00000000" w14:paraId="38AB8FD2" w14:textId="77777777">
        <w:trPr>
          <w:trHeight w:val="397"/>
        </w:trPr>
        <w:tc>
          <w:tcPr>
            <w:tcW w:w="5647" w:type="dxa"/>
            <w:tcBorders>
              <w:tl2br w:val="single" w:sz="4" w:space="0" w:color="auto"/>
            </w:tcBorders>
            <w:shd w:val="clear" w:color="auto" w:fill="auto"/>
          </w:tcPr>
          <w:p w14:paraId="7FAC493F" w14:textId="77777777" w:rsidR="00A90DB7" w:rsidRDefault="00A90DB7">
            <w:pPr>
              <w:widowControl w:val="0"/>
              <w:spacing w:line="240" w:lineRule="atLeast"/>
              <w:jc w:val="righ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Năm</w:t>
            </w:r>
          </w:p>
          <w:p w14:paraId="0F82F545" w14:textId="77777777" w:rsidR="00A90DB7" w:rsidRDefault="00A90DB7">
            <w:pPr>
              <w:widowControl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GDP</w:t>
            </w:r>
          </w:p>
        </w:tc>
        <w:tc>
          <w:tcPr>
            <w:tcW w:w="2186" w:type="dxa"/>
            <w:shd w:val="clear" w:color="auto" w:fill="auto"/>
          </w:tcPr>
          <w:p w14:paraId="2E080374" w14:textId="77777777" w:rsidR="00A90DB7" w:rsidRDefault="00A90DB7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2010</w:t>
            </w:r>
          </w:p>
        </w:tc>
        <w:tc>
          <w:tcPr>
            <w:tcW w:w="2003" w:type="dxa"/>
            <w:shd w:val="clear" w:color="auto" w:fill="auto"/>
          </w:tcPr>
          <w:p w14:paraId="04793324" w14:textId="77777777" w:rsidR="00A90DB7" w:rsidRDefault="00A90DB7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</w:t>
            </w:r>
            <w:r>
              <w:rPr>
                <w:b/>
                <w:bCs/>
                <w:sz w:val="26"/>
                <w:szCs w:val="26"/>
              </w:rPr>
              <w:t>19</w:t>
            </w:r>
          </w:p>
        </w:tc>
      </w:tr>
      <w:tr w:rsidR="00000000" w14:paraId="0A730824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28B9376B" w14:textId="77777777" w:rsidR="00A90DB7" w:rsidRDefault="00A90DB7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Nông</w:t>
            </w:r>
            <w:r>
              <w:rPr>
                <w:sz w:val="26"/>
                <w:szCs w:val="26"/>
                <w:lang w:val="vi-VN"/>
              </w:rPr>
              <w:t xml:space="preserve"> nghiệp, lâm nghiệp, thủy sản</w:t>
            </w:r>
          </w:p>
        </w:tc>
        <w:tc>
          <w:tcPr>
            <w:tcW w:w="2186" w:type="dxa"/>
            <w:shd w:val="clear" w:color="auto" w:fill="auto"/>
          </w:tcPr>
          <w:p w14:paraId="648FCC53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3,8</w:t>
            </w:r>
          </w:p>
        </w:tc>
        <w:tc>
          <w:tcPr>
            <w:tcW w:w="2003" w:type="dxa"/>
            <w:shd w:val="clear" w:color="auto" w:fill="auto"/>
          </w:tcPr>
          <w:p w14:paraId="7B9E7ECA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4,0</w:t>
            </w:r>
          </w:p>
        </w:tc>
      </w:tr>
      <w:tr w:rsidR="00000000" w14:paraId="120FBB64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7A0C112F" w14:textId="77777777" w:rsidR="00A90DB7" w:rsidRDefault="00A90DB7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nghiệp, xây dựng</w:t>
            </w:r>
          </w:p>
        </w:tc>
        <w:tc>
          <w:tcPr>
            <w:tcW w:w="2186" w:type="dxa"/>
            <w:shd w:val="clear" w:color="auto" w:fill="auto"/>
          </w:tcPr>
          <w:p w14:paraId="3BFC3C8C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27,7</w:t>
            </w:r>
          </w:p>
        </w:tc>
        <w:tc>
          <w:tcPr>
            <w:tcW w:w="2003" w:type="dxa"/>
            <w:shd w:val="clear" w:color="auto" w:fill="auto"/>
          </w:tcPr>
          <w:p w14:paraId="56ABA618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26,7</w:t>
            </w:r>
          </w:p>
        </w:tc>
      </w:tr>
      <w:tr w:rsidR="00000000" w14:paraId="2DB00B73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0094A88C" w14:textId="77777777" w:rsidR="00A90DB7" w:rsidRDefault="00A90DB7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Dịch vụ</w:t>
            </w:r>
          </w:p>
        </w:tc>
        <w:tc>
          <w:tcPr>
            <w:tcW w:w="2186" w:type="dxa"/>
            <w:shd w:val="clear" w:color="auto" w:fill="auto"/>
          </w:tcPr>
          <w:p w14:paraId="6212C5B2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63,4</w:t>
            </w:r>
          </w:p>
        </w:tc>
        <w:tc>
          <w:tcPr>
            <w:tcW w:w="2003" w:type="dxa"/>
            <w:shd w:val="clear" w:color="auto" w:fill="auto"/>
          </w:tcPr>
          <w:p w14:paraId="05371868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64,9</w:t>
            </w:r>
          </w:p>
        </w:tc>
      </w:tr>
      <w:tr w:rsidR="00000000" w14:paraId="3C394DC4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55B4010F" w14:textId="77777777" w:rsidR="00A90DB7" w:rsidRDefault="00A90DB7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Thuế sản phẩm trừ trợ cấp sản phẩm</w:t>
            </w:r>
          </w:p>
        </w:tc>
        <w:tc>
          <w:tcPr>
            <w:tcW w:w="2186" w:type="dxa"/>
            <w:shd w:val="clear" w:color="auto" w:fill="auto"/>
          </w:tcPr>
          <w:p w14:paraId="759984D2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5,1</w:t>
            </w:r>
          </w:p>
        </w:tc>
        <w:tc>
          <w:tcPr>
            <w:tcW w:w="2003" w:type="dxa"/>
            <w:shd w:val="clear" w:color="auto" w:fill="auto"/>
          </w:tcPr>
          <w:p w14:paraId="1D896D78" w14:textId="77777777" w:rsidR="00A90DB7" w:rsidRDefault="00A90DB7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4,4</w:t>
            </w:r>
          </w:p>
        </w:tc>
      </w:tr>
      <w:tr w:rsidR="00000000" w14:paraId="0A1A3350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7D692261" w14:textId="77777777" w:rsidR="00A90DB7" w:rsidRDefault="00A90DB7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2186" w:type="dxa"/>
            <w:shd w:val="clear" w:color="auto" w:fill="auto"/>
          </w:tcPr>
          <w:p w14:paraId="4558DCB2" w14:textId="77777777" w:rsidR="00A90DB7" w:rsidRDefault="00A90DB7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  <w:tc>
          <w:tcPr>
            <w:tcW w:w="2003" w:type="dxa"/>
            <w:shd w:val="clear" w:color="auto" w:fill="auto"/>
          </w:tcPr>
          <w:p w14:paraId="7D17836F" w14:textId="77777777" w:rsidR="00A90DB7" w:rsidRDefault="00A90DB7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</w:tr>
    </w:tbl>
    <w:p w14:paraId="705AACCB" w14:textId="77777777" w:rsidR="002D2E03" w:rsidRPr="002731A5" w:rsidRDefault="002D2E03" w:rsidP="00292561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</w:p>
    <w:p w14:paraId="2A2F2C73" w14:textId="75C70D6B" w:rsidR="00A90DB7" w:rsidRPr="002731A5" w:rsidRDefault="00A90DB7" w:rsidP="00292561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  <w:r w:rsidRPr="002731A5">
        <w:rPr>
          <w:sz w:val="26"/>
          <w:szCs w:val="26"/>
          <w:lang w:val="vi-VN"/>
        </w:rPr>
        <w:t>Hãy vẽ biểu đồ tròn thể hiện cơ cấu GDP thế giới năm 2010 và năm 2019.</w:t>
      </w:r>
    </w:p>
    <w:p w14:paraId="68FAE686" w14:textId="77777777" w:rsidR="00430AD3" w:rsidRPr="002731A5" w:rsidRDefault="00430AD3" w:rsidP="00A90DB7">
      <w:pPr>
        <w:widowControl w:val="0"/>
        <w:spacing w:line="240" w:lineRule="atLeast"/>
        <w:ind w:firstLine="60"/>
        <w:rPr>
          <w:b/>
          <w:bCs/>
          <w:sz w:val="26"/>
          <w:szCs w:val="26"/>
          <w:lang w:val="vi-VN"/>
        </w:rPr>
      </w:pPr>
    </w:p>
    <w:p w14:paraId="3228D269" w14:textId="61A3C960" w:rsidR="00A90DB7" w:rsidRPr="002731A5" w:rsidRDefault="00A90DB7" w:rsidP="002D2E03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2731A5">
        <w:rPr>
          <w:b/>
          <w:bCs/>
          <w:sz w:val="26"/>
          <w:szCs w:val="26"/>
          <w:lang w:val="vi-VN"/>
        </w:rPr>
        <w:t>Câu 2 (1,0 điểm).</w:t>
      </w:r>
      <w:r w:rsidRPr="002731A5">
        <w:rPr>
          <w:sz w:val="26"/>
          <w:szCs w:val="26"/>
          <w:lang w:val="vi-VN"/>
        </w:rPr>
        <w:t xml:space="preserve">  Nông nghiệp hiện đại ra đời thể hiện ở những lĩnh vực nào?</w:t>
      </w:r>
    </w:p>
    <w:p w14:paraId="2826DEC6" w14:textId="77777777" w:rsidR="00A90DB7" w:rsidRPr="002731A5" w:rsidRDefault="00A90DB7" w:rsidP="00A90DB7">
      <w:pPr>
        <w:spacing w:line="240" w:lineRule="atLeast"/>
        <w:rPr>
          <w:b/>
          <w:iCs/>
          <w:sz w:val="26"/>
          <w:szCs w:val="26"/>
          <w:lang w:val="vi-VN"/>
        </w:rPr>
      </w:pPr>
    </w:p>
    <w:p w14:paraId="692994C6" w14:textId="25A8842D" w:rsidR="00CE1DAE" w:rsidRPr="002731A5" w:rsidRDefault="00000000" w:rsidP="004B6829">
      <w:pPr>
        <w:spacing w:line="240" w:lineRule="atLeast"/>
        <w:jc w:val="center"/>
        <w:rPr>
          <w:b/>
          <w:i/>
          <w:sz w:val="26"/>
          <w:szCs w:val="26"/>
        </w:rPr>
      </w:pPr>
      <w:r w:rsidRPr="002731A5">
        <w:rPr>
          <w:b/>
          <w:i/>
          <w:sz w:val="26"/>
          <w:szCs w:val="26"/>
        </w:rPr>
        <w:t>------ HẾT ------</w:t>
      </w:r>
    </w:p>
    <w:sectPr w:rsidR="00CE1DAE" w:rsidRPr="002731A5" w:rsidSect="007C59D5">
      <w:footerReference w:type="default" r:id="rId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5CA40" w14:textId="77777777" w:rsidR="00112CFB" w:rsidRDefault="00112CFB">
      <w:r>
        <w:separator/>
      </w:r>
    </w:p>
  </w:endnote>
  <w:endnote w:type="continuationSeparator" w:id="0">
    <w:p w14:paraId="632FA175" w14:textId="77777777" w:rsidR="00112CFB" w:rsidRDefault="0011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DAFE" w14:textId="77777777" w:rsidR="00534218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249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A708F" w14:textId="77777777" w:rsidR="00112CFB" w:rsidRDefault="00112CFB">
      <w:r>
        <w:separator/>
      </w:r>
    </w:p>
  </w:footnote>
  <w:footnote w:type="continuationSeparator" w:id="0">
    <w:p w14:paraId="4E580D24" w14:textId="77777777" w:rsidR="00112CFB" w:rsidRDefault="00112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A228D"/>
    <w:multiLevelType w:val="hybridMultilevel"/>
    <w:tmpl w:val="DF3EFC8C"/>
    <w:lvl w:ilvl="0" w:tplc="AA3C66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464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4218"/>
    <w:rsid w:val="00112CFB"/>
    <w:rsid w:val="001E5C19"/>
    <w:rsid w:val="0022598D"/>
    <w:rsid w:val="00234C84"/>
    <w:rsid w:val="002731A5"/>
    <w:rsid w:val="00274445"/>
    <w:rsid w:val="00292561"/>
    <w:rsid w:val="002B2E03"/>
    <w:rsid w:val="002D2E03"/>
    <w:rsid w:val="00430AD3"/>
    <w:rsid w:val="004B6829"/>
    <w:rsid w:val="00534218"/>
    <w:rsid w:val="005379B3"/>
    <w:rsid w:val="00615076"/>
    <w:rsid w:val="006503B3"/>
    <w:rsid w:val="00692DE0"/>
    <w:rsid w:val="006D56C0"/>
    <w:rsid w:val="00715326"/>
    <w:rsid w:val="0081624E"/>
    <w:rsid w:val="00843562"/>
    <w:rsid w:val="009130A8"/>
    <w:rsid w:val="0099338C"/>
    <w:rsid w:val="00A52399"/>
    <w:rsid w:val="00A90DB7"/>
    <w:rsid w:val="00B07AB4"/>
    <w:rsid w:val="00BC4320"/>
    <w:rsid w:val="00BF4DCC"/>
    <w:rsid w:val="00C209BB"/>
    <w:rsid w:val="00C42A91"/>
    <w:rsid w:val="00CE531F"/>
    <w:rsid w:val="00E76067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55D899F"/>
  <w15:docId w15:val="{60B7F9B5-92C4-425E-901B-DC4AA750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5755DC"/>
    <w:pPr>
      <w:widowControl w:val="0"/>
      <w:spacing w:after="200" w:line="276" w:lineRule="auto"/>
    </w:pPr>
    <w:rPr>
      <w:rFonts w:ascii="Calibri" w:eastAsia="Calibri" w:hAnsi="Calibri"/>
      <w:lang w:eastAsia="ja-JP"/>
    </w:rPr>
  </w:style>
  <w:style w:type="paragraph" w:styleId="ThnVnban">
    <w:name w:val="Body Text"/>
    <w:basedOn w:val="Normal0"/>
    <w:link w:val="ThnVnbanChar"/>
    <w:qFormat/>
    <w:rsid w:val="00033A64"/>
    <w:pPr>
      <w:spacing w:before="2" w:after="0" w:line="240" w:lineRule="auto"/>
      <w:ind w:left="119"/>
    </w:pPr>
    <w:rPr>
      <w:rFonts w:ascii="Times New Roman" w:hAnsi="Times New Roman" w:hint="cs"/>
      <w:sz w:val="24"/>
      <w:szCs w:val="24"/>
    </w:rPr>
  </w:style>
  <w:style w:type="character" w:customStyle="1" w:styleId="ThnVnbanChar">
    <w:name w:val="Thân Văn bản Char"/>
    <w:link w:val="ThnVnban"/>
    <w:rsid w:val="00033A64"/>
    <w:rPr>
      <w:rFonts w:ascii="Times New Roman" w:hAnsi="Times New Roman" w:cs="Times New Roman" w:hint="cs"/>
      <w:kern w:val="0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20</TotalTime>
  <Pages>2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81</cp:revision>
  <dcterms:created xsi:type="dcterms:W3CDTF">2016-09-26T10:48:00Z</dcterms:created>
  <dcterms:modified xsi:type="dcterms:W3CDTF">2024-03-17T15:50:00Z</dcterms:modified>
</cp:coreProperties>
</file>